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7873" w:rsidRPr="006B0D26" w:rsidRDefault="00CA7873" w:rsidP="004E6E5D">
      <w:pPr>
        <w:bidi/>
        <w:spacing w:after="0" w:line="240" w:lineRule="auto"/>
        <w:ind w:left="-90" w:right="-270"/>
        <w:jc w:val="both"/>
        <w:rPr>
          <w:rFonts w:ascii="Zar" w:eastAsia="Zar" w:hAnsi="Zar" w:cs="Nazanin"/>
          <w:b/>
          <w:bCs/>
          <w:color w:val="000000"/>
          <w:kern w:val="2"/>
          <w:sz w:val="26"/>
          <w:szCs w:val="26"/>
          <w:rtl/>
          <w14:ligatures w14:val="standardContextual"/>
        </w:rPr>
      </w:pPr>
      <w:r w:rsidRPr="006B0D26">
        <w:rPr>
          <w:rFonts w:ascii="Zar" w:eastAsia="Zar" w:hAnsi="Zar" w:cs="Nazanin" w:hint="cs"/>
          <w:b/>
          <w:bCs/>
          <w:color w:val="000000"/>
          <w:kern w:val="2"/>
          <w:sz w:val="26"/>
          <w:szCs w:val="26"/>
          <w:rtl/>
          <w14:ligatures w14:val="standardContextual"/>
        </w:rPr>
        <w:t xml:space="preserve">پیوست شماره </w:t>
      </w:r>
      <w:r w:rsidR="00E457B1" w:rsidRPr="006B0D26">
        <w:rPr>
          <w:rFonts w:ascii="Zar" w:eastAsia="Zar" w:hAnsi="Zar" w:cs="Nazanin" w:hint="cs"/>
          <w:b/>
          <w:bCs/>
          <w:color w:val="000000"/>
          <w:kern w:val="2"/>
          <w:sz w:val="26"/>
          <w:szCs w:val="26"/>
          <w:rtl/>
          <w14:ligatures w14:val="standardContextual"/>
        </w:rPr>
        <w:t>4</w:t>
      </w:r>
    </w:p>
    <w:p w:rsidR="00BE4816" w:rsidRPr="006B0D26" w:rsidRDefault="00BE4816" w:rsidP="004E6E5D">
      <w:pPr>
        <w:bidi/>
        <w:spacing w:after="0" w:line="240" w:lineRule="auto"/>
        <w:ind w:left="-90" w:right="-270"/>
        <w:jc w:val="both"/>
        <w:rPr>
          <w:rFonts w:ascii="Zar" w:eastAsia="Zar" w:hAnsi="Zar" w:cs="Nazanin"/>
          <w:b/>
          <w:bCs/>
          <w:color w:val="000000"/>
          <w:kern w:val="2"/>
          <w:sz w:val="26"/>
          <w:szCs w:val="26"/>
          <w:rtl/>
          <w14:ligatures w14:val="standardContextual"/>
        </w:rPr>
      </w:pPr>
      <w:r w:rsidRPr="006B0D26">
        <w:rPr>
          <w:rFonts w:ascii="Zar" w:eastAsia="Zar" w:hAnsi="Zar" w:cs="Nazanin" w:hint="cs"/>
          <w:b/>
          <w:bCs/>
          <w:color w:val="000000"/>
          <w:kern w:val="2"/>
          <w:sz w:val="26"/>
          <w:szCs w:val="26"/>
          <w:rtl/>
          <w14:ligatures w14:val="standardContextual"/>
        </w:rPr>
        <w:t>نحوه ثبت درخواست بیمه پایه تأمین اجتماعی و بیمه تکمیلی</w:t>
      </w:r>
    </w:p>
    <w:p w:rsidR="00BE4816" w:rsidRPr="006B0D26" w:rsidRDefault="00BE4816" w:rsidP="004E6E5D">
      <w:pPr>
        <w:bidi/>
        <w:spacing w:after="0" w:line="240" w:lineRule="auto"/>
        <w:ind w:left="-90" w:right="-270"/>
        <w:jc w:val="both"/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</w:pPr>
    </w:p>
    <w:p w:rsidR="00BE4816" w:rsidRPr="006B0D26" w:rsidRDefault="00BE4816" w:rsidP="004E6E5D">
      <w:pPr>
        <w:bidi/>
        <w:spacing w:after="0" w:line="240" w:lineRule="auto"/>
        <w:ind w:left="-90" w:right="-270"/>
        <w:jc w:val="both"/>
        <w:rPr>
          <w:rFonts w:ascii="Zar" w:eastAsia="Zar" w:hAnsi="Zar" w:cs="Nazanin"/>
          <w:b/>
          <w:bCs/>
          <w:color w:val="000000"/>
          <w:kern w:val="2"/>
          <w:sz w:val="26"/>
          <w:szCs w:val="26"/>
          <w:rtl/>
          <w14:ligatures w14:val="standardContextual"/>
        </w:rPr>
      </w:pPr>
      <w:r w:rsidRPr="006B0D26">
        <w:rPr>
          <w:rFonts w:ascii="Zar" w:eastAsia="Zar" w:hAnsi="Zar" w:cs="Nazanin" w:hint="cs"/>
          <w:b/>
          <w:bCs/>
          <w:color w:val="000000"/>
          <w:kern w:val="2"/>
          <w:sz w:val="26"/>
          <w:szCs w:val="26"/>
          <w:rtl/>
          <w14:ligatures w14:val="standardContextual"/>
        </w:rPr>
        <w:t>الف) نحوه ثبت درخواست بیمه پایه تأمین اجتماعی</w:t>
      </w:r>
    </w:p>
    <w:p w:rsidR="00BE4816" w:rsidRPr="006B0D26" w:rsidRDefault="00BE4816" w:rsidP="004E6E5D">
      <w:pPr>
        <w:bidi/>
        <w:spacing w:before="240" w:after="0" w:line="240" w:lineRule="auto"/>
        <w:ind w:left="-90" w:right="-270"/>
        <w:jc w:val="both"/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</w:pPr>
      <w:r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متخصصانی که یکی از حمایت</w:t>
      </w:r>
      <w:r w:rsidR="00EA43AF" w:rsidRPr="006B0D26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softHyphen/>
      </w:r>
      <w:r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های </w:t>
      </w:r>
      <w:r w:rsidRPr="00F64A66">
        <w:rPr>
          <w:rFonts w:ascii="Zar" w:eastAsia="Zar" w:hAnsi="Zar" w:cs="Nazanin" w:hint="cs"/>
          <w:b/>
          <w:bCs/>
          <w:color w:val="000000"/>
          <w:kern w:val="2"/>
          <w:sz w:val="26"/>
          <w:szCs w:val="26"/>
          <w:rtl/>
          <w14:ligatures w14:val="standardContextual"/>
        </w:rPr>
        <w:t>پسادکتری، استاد مدعو یا فرصت مطالعاتی (در صورت همکاری پیوسته بیش از 6 ماه)</w:t>
      </w:r>
      <w:r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EA43AF"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را دریافت می</w:t>
      </w:r>
      <w:r w:rsidR="00EA43AF" w:rsidRPr="006B0D26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softHyphen/>
      </w:r>
      <w:r w:rsidR="00EA43AF"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کنن</w:t>
      </w:r>
      <w:r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د، می‌بایست بلافاصله پس از انعقاد قرارداد نسبت به ثبت تقاضای بیمه صاحبان</w:t>
      </w:r>
      <w:r w:rsidRPr="006B0D26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حِرَف</w:t>
      </w:r>
      <w:r w:rsidRPr="006B0D26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و</w:t>
      </w:r>
      <w:r w:rsidRPr="006B0D26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مشاغل</w:t>
      </w:r>
      <w:r w:rsidRPr="006B0D26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آزاد</w:t>
      </w:r>
      <w:r w:rsidRPr="006B0D26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EA43AF"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اقدام کنن</w:t>
      </w:r>
      <w:r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د.</w:t>
      </w:r>
    </w:p>
    <w:p w:rsidR="00BE4816" w:rsidRPr="006B0D26" w:rsidRDefault="00BE4816" w:rsidP="004E6E5D">
      <w:pPr>
        <w:pStyle w:val="ListParagraph"/>
        <w:bidi/>
        <w:spacing w:after="0" w:line="240" w:lineRule="auto"/>
        <w:ind w:left="0"/>
        <w:jc w:val="both"/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</w:pPr>
      <w:r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فرایند ثبت تقاضای بیمه صاحبان</w:t>
      </w:r>
      <w:r w:rsidRPr="006B0D26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حِرَف</w:t>
      </w:r>
      <w:r w:rsidRPr="006B0D26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و</w:t>
      </w:r>
      <w:r w:rsidRPr="006B0D26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مشاغل</w:t>
      </w:r>
      <w:r w:rsidRPr="006B0D26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آزاد</w:t>
      </w:r>
      <w:r w:rsidRPr="006B0D26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EA43AF"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به شرح ذیل است</w:t>
      </w:r>
      <w:r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:</w:t>
      </w:r>
    </w:p>
    <w:p w:rsidR="00BE4816" w:rsidRPr="006B0D26" w:rsidRDefault="00BE4816" w:rsidP="004E6E5D">
      <w:pPr>
        <w:pStyle w:val="ListParagraph"/>
        <w:numPr>
          <w:ilvl w:val="0"/>
          <w:numId w:val="1"/>
        </w:numPr>
        <w:tabs>
          <w:tab w:val="right" w:pos="90"/>
          <w:tab w:val="right" w:pos="450"/>
        </w:tabs>
        <w:bidi/>
        <w:spacing w:after="0" w:line="240" w:lineRule="auto"/>
        <w:ind w:left="450" w:right="-270" w:hanging="450"/>
        <w:jc w:val="both"/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</w:pPr>
      <w:r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متقاضی</w:t>
      </w:r>
      <w:r w:rsidRPr="006B0D26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</w:t>
      </w:r>
      <w:r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به</w:t>
      </w:r>
      <w:r w:rsidRPr="006B0D26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</w:t>
      </w:r>
      <w:r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سایت</w:t>
      </w:r>
      <w:r w:rsidRPr="006B0D26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</w:t>
      </w:r>
      <w:r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تامین</w:t>
      </w:r>
      <w:r w:rsidRPr="006B0D26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</w:t>
      </w:r>
      <w:r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اجتماعی مراجعه</w:t>
      </w:r>
      <w:r w:rsidRPr="006B0D26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</w:t>
      </w:r>
      <w:r w:rsidR="00EA43AF"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می</w:t>
      </w:r>
      <w:r w:rsidR="00EA43AF" w:rsidRPr="006B0D26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softHyphen/>
      </w:r>
      <w:r w:rsidR="00EA43AF"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کند</w:t>
      </w:r>
      <w:r w:rsidRPr="006B0D26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.</w:t>
      </w:r>
    </w:p>
    <w:p w:rsidR="00BE4816" w:rsidRPr="006B0D26" w:rsidRDefault="00BE4816" w:rsidP="004E6E5D">
      <w:pPr>
        <w:pStyle w:val="ListParagraph"/>
        <w:numPr>
          <w:ilvl w:val="0"/>
          <w:numId w:val="1"/>
        </w:numPr>
        <w:tabs>
          <w:tab w:val="right" w:pos="90"/>
          <w:tab w:val="right" w:pos="450"/>
        </w:tabs>
        <w:bidi/>
        <w:spacing w:after="0" w:line="240" w:lineRule="auto"/>
        <w:ind w:left="450" w:right="-270" w:hanging="450"/>
        <w:jc w:val="both"/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</w:pPr>
      <w:r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تقاضای</w:t>
      </w:r>
      <w:r w:rsidRPr="006B0D26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</w:t>
      </w:r>
      <w:r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بیمه</w:t>
      </w:r>
      <w:r w:rsidRPr="006B0D26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</w:t>
      </w:r>
      <w:r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صاحبان</w:t>
      </w:r>
      <w:r w:rsidRPr="006B0D26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</w:t>
      </w:r>
      <w:r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حِرَف</w:t>
      </w:r>
      <w:r w:rsidRPr="006B0D26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</w:t>
      </w:r>
      <w:r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و</w:t>
      </w:r>
      <w:r w:rsidRPr="006B0D26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</w:t>
      </w:r>
      <w:r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مشاغل</w:t>
      </w:r>
      <w:r w:rsidRPr="006B0D26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</w:t>
      </w:r>
      <w:r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آزاد</w:t>
      </w:r>
      <w:r w:rsidRPr="006B0D26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</w:t>
      </w:r>
      <w:r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به</w:t>
      </w:r>
      <w:r w:rsidRPr="006B0D26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</w:t>
      </w:r>
      <w:r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همراه</w:t>
      </w:r>
      <w:r w:rsidRPr="006B0D26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</w:t>
      </w:r>
      <w:r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درمان</w:t>
      </w:r>
      <w:r w:rsidR="00EA43AF"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کرده</w:t>
      </w:r>
      <w:r w:rsidRPr="006B0D26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</w:t>
      </w:r>
      <w:r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و</w:t>
      </w:r>
      <w:r w:rsidRPr="006B0D26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</w:t>
      </w:r>
      <w:r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شغل</w:t>
      </w:r>
      <w:r w:rsidRPr="006B0D26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</w:t>
      </w:r>
      <w:r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خود</w:t>
      </w:r>
      <w:r w:rsidRPr="006B0D26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</w:t>
      </w:r>
      <w:r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را</w:t>
      </w:r>
      <w:r w:rsidRPr="006B0D26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</w:t>
      </w:r>
      <w:r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پژوهشگر</w:t>
      </w:r>
      <w:r w:rsidRPr="006B0D26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</w:t>
      </w:r>
      <w:r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معرفی</w:t>
      </w:r>
      <w:r w:rsidRPr="006B0D26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</w:t>
      </w:r>
      <w:r w:rsidR="00EA43AF"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می</w:t>
      </w:r>
      <w:r w:rsidR="00EA43AF" w:rsidRPr="006B0D26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softHyphen/>
      </w:r>
      <w:r w:rsidR="00EA43AF"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کند</w:t>
      </w:r>
      <w:r w:rsidRPr="006B0D26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.</w:t>
      </w:r>
    </w:p>
    <w:p w:rsidR="00BE4816" w:rsidRPr="006B0D26" w:rsidRDefault="00BE4816" w:rsidP="004E6E5D">
      <w:pPr>
        <w:pStyle w:val="ListParagraph"/>
        <w:numPr>
          <w:ilvl w:val="0"/>
          <w:numId w:val="1"/>
        </w:numPr>
        <w:tabs>
          <w:tab w:val="right" w:pos="90"/>
          <w:tab w:val="right" w:pos="450"/>
        </w:tabs>
        <w:bidi/>
        <w:spacing w:after="0" w:line="240" w:lineRule="auto"/>
        <w:ind w:left="450" w:right="-270" w:hanging="450"/>
        <w:jc w:val="both"/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</w:pPr>
      <w:r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بیمه</w:t>
      </w:r>
      <w:r w:rsidRPr="006B0D26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</w:t>
      </w:r>
      <w:r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حِرَف</w:t>
      </w:r>
      <w:r w:rsidRPr="006B0D26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</w:t>
      </w:r>
      <w:r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و</w:t>
      </w:r>
      <w:r w:rsidRPr="006B0D26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</w:t>
      </w:r>
      <w:r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مشاغل</w:t>
      </w:r>
      <w:r w:rsidRPr="006B0D26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</w:t>
      </w:r>
      <w:r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آزاد،</w:t>
      </w:r>
      <w:r w:rsidRPr="006B0D26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</w:t>
      </w:r>
      <w:r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کارفرما</w:t>
      </w:r>
      <w:r w:rsidRPr="006B0D26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</w:t>
      </w:r>
      <w:r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ندارد</w:t>
      </w:r>
      <w:r w:rsidRPr="006B0D26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.</w:t>
      </w:r>
    </w:p>
    <w:p w:rsidR="00BE4816" w:rsidRPr="006B0D26" w:rsidRDefault="00BE4816" w:rsidP="004E6E5D">
      <w:pPr>
        <w:pStyle w:val="ListParagraph"/>
        <w:numPr>
          <w:ilvl w:val="0"/>
          <w:numId w:val="1"/>
        </w:numPr>
        <w:tabs>
          <w:tab w:val="right" w:pos="90"/>
          <w:tab w:val="right" w:pos="450"/>
        </w:tabs>
        <w:bidi/>
        <w:spacing w:after="0" w:line="240" w:lineRule="auto"/>
        <w:ind w:left="450" w:right="-270" w:hanging="450"/>
        <w:jc w:val="both"/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</w:pPr>
      <w:r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فردی</w:t>
      </w:r>
      <w:r w:rsidRPr="006B0D26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</w:t>
      </w:r>
      <w:r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که</w:t>
      </w:r>
      <w:r w:rsidRPr="006B0D26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</w:t>
      </w:r>
      <w:r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دارای</w:t>
      </w:r>
      <w:r w:rsidRPr="006B0D26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</w:t>
      </w:r>
      <w:r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بیمة</w:t>
      </w:r>
      <w:r w:rsidRPr="006B0D26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</w:t>
      </w:r>
      <w:r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تأمین</w:t>
      </w:r>
      <w:r w:rsidRPr="006B0D26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</w:t>
      </w:r>
      <w:r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اجتماعی دیگری است (بیمه‌ای که</w:t>
      </w:r>
      <w:r w:rsidRPr="006B0D26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</w:t>
      </w:r>
      <w:r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منجر</w:t>
      </w:r>
      <w:r w:rsidRPr="006B0D26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</w:t>
      </w:r>
      <w:r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به</w:t>
      </w:r>
      <w:r w:rsidRPr="006B0D26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</w:t>
      </w:r>
      <w:r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فرایند</w:t>
      </w:r>
      <w:r w:rsidRPr="006B0D26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</w:t>
      </w:r>
      <w:r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مزد بگیری</w:t>
      </w:r>
      <w:r w:rsidRPr="006B0D26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</w:t>
      </w:r>
      <w:r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می‌شود)، نمی‌تواند</w:t>
      </w:r>
      <w:r w:rsidRPr="006B0D26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</w:t>
      </w:r>
      <w:r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از</w:t>
      </w:r>
      <w:r w:rsidRPr="006B0D26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</w:t>
      </w:r>
      <w:r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بیمة</w:t>
      </w:r>
      <w:r w:rsidRPr="006B0D26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</w:t>
      </w:r>
      <w:r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فوق</w:t>
      </w:r>
      <w:r w:rsidRPr="006B0D26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</w:t>
      </w:r>
      <w:r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استفاده</w:t>
      </w:r>
      <w:r w:rsidRPr="006B0D26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</w:t>
      </w:r>
      <w:r w:rsidR="00723CF1"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کن</w:t>
      </w:r>
      <w:r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د</w:t>
      </w:r>
      <w:r w:rsidRPr="006B0D26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.</w:t>
      </w:r>
    </w:p>
    <w:p w:rsidR="00BE4816" w:rsidRPr="006B0D26" w:rsidRDefault="00BE4816" w:rsidP="004E6E5D">
      <w:pPr>
        <w:pStyle w:val="ListParagraph"/>
        <w:numPr>
          <w:ilvl w:val="0"/>
          <w:numId w:val="1"/>
        </w:numPr>
        <w:tabs>
          <w:tab w:val="right" w:pos="90"/>
          <w:tab w:val="right" w:pos="450"/>
        </w:tabs>
        <w:bidi/>
        <w:spacing w:after="0" w:line="240" w:lineRule="auto"/>
        <w:ind w:left="450" w:right="-270" w:hanging="450"/>
        <w:jc w:val="both"/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</w:pPr>
      <w:r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مدارک</w:t>
      </w:r>
      <w:r w:rsidRPr="006B0D26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</w:t>
      </w:r>
      <w:r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مورد</w:t>
      </w:r>
      <w:r w:rsidRPr="006B0D26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</w:t>
      </w:r>
      <w:r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نیاز</w:t>
      </w:r>
      <w:r w:rsidRPr="006B0D26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</w:t>
      </w:r>
      <w:r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به</w:t>
      </w:r>
      <w:r w:rsidRPr="006B0D26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</w:t>
      </w:r>
      <w:r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شرح</w:t>
      </w:r>
      <w:r w:rsidRPr="006B0D26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</w:t>
      </w:r>
      <w:r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زیر</w:t>
      </w:r>
      <w:r w:rsidRPr="006B0D26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</w:t>
      </w:r>
      <w:r w:rsidR="00723CF1"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است</w:t>
      </w:r>
      <w:r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:</w:t>
      </w:r>
    </w:p>
    <w:p w:rsidR="00BE4816" w:rsidRPr="006B0D26" w:rsidRDefault="00BE4816" w:rsidP="004E6E5D">
      <w:pPr>
        <w:pStyle w:val="ListParagraph"/>
        <w:numPr>
          <w:ilvl w:val="0"/>
          <w:numId w:val="2"/>
        </w:numPr>
        <w:tabs>
          <w:tab w:val="right" w:pos="90"/>
          <w:tab w:val="right" w:pos="450"/>
        </w:tabs>
        <w:bidi/>
        <w:spacing w:after="0" w:line="240" w:lineRule="auto"/>
        <w:ind w:right="-270"/>
        <w:jc w:val="both"/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</w:pPr>
      <w:r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شناسنامه</w:t>
      </w:r>
      <w:r w:rsidRPr="006B0D26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</w:t>
      </w:r>
      <w:r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و</w:t>
      </w:r>
      <w:r w:rsidRPr="006B0D26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</w:t>
      </w:r>
      <w:r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کپی</w:t>
      </w:r>
      <w:r w:rsidRPr="006B0D26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</w:t>
      </w:r>
      <w:r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از</w:t>
      </w:r>
      <w:r w:rsidRPr="006B0D26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</w:t>
      </w:r>
      <w:r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تمام</w:t>
      </w:r>
      <w:r w:rsidRPr="006B0D26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</w:t>
      </w:r>
      <w:r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صفحات</w:t>
      </w:r>
      <w:r w:rsidRPr="006B0D26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</w:t>
      </w:r>
      <w:r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آن</w:t>
      </w:r>
      <w:r w:rsidRPr="006B0D26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) </w:t>
      </w:r>
      <w:r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متقاضی</w:t>
      </w:r>
      <w:r w:rsidRPr="006B0D26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</w:t>
      </w:r>
      <w:r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و</w:t>
      </w:r>
      <w:r w:rsidRPr="006B0D26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</w:t>
      </w:r>
      <w:r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افراد</w:t>
      </w:r>
      <w:r w:rsidRPr="006B0D26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</w:t>
      </w:r>
      <w:r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تحت</w:t>
      </w:r>
      <w:r w:rsidRPr="006B0D26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</w:t>
      </w:r>
      <w:r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تکفل</w:t>
      </w:r>
      <w:r w:rsidRPr="006B0D26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(</w:t>
      </w:r>
    </w:p>
    <w:p w:rsidR="00BE4816" w:rsidRPr="006B0D26" w:rsidRDefault="00BE4816" w:rsidP="004E6E5D">
      <w:pPr>
        <w:pStyle w:val="ListParagraph"/>
        <w:numPr>
          <w:ilvl w:val="0"/>
          <w:numId w:val="2"/>
        </w:numPr>
        <w:tabs>
          <w:tab w:val="right" w:pos="90"/>
          <w:tab w:val="right" w:pos="450"/>
        </w:tabs>
        <w:bidi/>
        <w:spacing w:after="0" w:line="240" w:lineRule="auto"/>
        <w:ind w:right="-270"/>
        <w:jc w:val="both"/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</w:pPr>
      <w:r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کارت</w:t>
      </w:r>
      <w:r w:rsidRPr="006B0D26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</w:t>
      </w:r>
      <w:r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ملی</w:t>
      </w:r>
      <w:r w:rsidRPr="006B0D26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</w:t>
      </w:r>
      <w:r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و</w:t>
      </w:r>
      <w:r w:rsidRPr="006B0D26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</w:t>
      </w:r>
      <w:r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کپی</w:t>
      </w:r>
      <w:r w:rsidRPr="006B0D26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</w:t>
      </w:r>
      <w:r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پشت</w:t>
      </w:r>
      <w:r w:rsidRPr="006B0D26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</w:t>
      </w:r>
      <w:r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و</w:t>
      </w:r>
      <w:r w:rsidRPr="006B0D26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</w:t>
      </w:r>
      <w:r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روی</w:t>
      </w:r>
      <w:r w:rsidRPr="006B0D26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</w:t>
      </w:r>
      <w:r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آن</w:t>
      </w:r>
      <w:r w:rsidRPr="006B0D26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) </w:t>
      </w:r>
      <w:r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متقاضی</w:t>
      </w:r>
      <w:r w:rsidRPr="006B0D26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</w:t>
      </w:r>
      <w:r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و</w:t>
      </w:r>
      <w:r w:rsidRPr="006B0D26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</w:t>
      </w:r>
      <w:r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افراد</w:t>
      </w:r>
      <w:r w:rsidRPr="006B0D26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</w:t>
      </w:r>
      <w:r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تحت</w:t>
      </w:r>
      <w:r w:rsidRPr="006B0D26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</w:t>
      </w:r>
      <w:r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تکفل</w:t>
      </w:r>
      <w:r w:rsidRPr="006B0D26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(</w:t>
      </w:r>
    </w:p>
    <w:p w:rsidR="00BE4816" w:rsidRPr="006B0D26" w:rsidRDefault="00BE4816" w:rsidP="004E6E5D">
      <w:pPr>
        <w:pStyle w:val="ListParagraph"/>
        <w:numPr>
          <w:ilvl w:val="0"/>
          <w:numId w:val="2"/>
        </w:numPr>
        <w:tabs>
          <w:tab w:val="right" w:pos="90"/>
          <w:tab w:val="right" w:pos="450"/>
        </w:tabs>
        <w:bidi/>
        <w:spacing w:after="0" w:line="240" w:lineRule="auto"/>
        <w:ind w:right="-270"/>
        <w:jc w:val="both"/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</w:pPr>
      <w:r w:rsidRPr="006B0D26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</w:t>
      </w:r>
      <w:r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دو</w:t>
      </w:r>
      <w:r w:rsidRPr="006B0D26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</w:t>
      </w:r>
      <w:r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قطعه</w:t>
      </w:r>
      <w:r w:rsidRPr="006B0D26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</w:t>
      </w:r>
      <w:r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عکس</w:t>
      </w:r>
      <w:r w:rsidRPr="006B0D26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</w:t>
      </w:r>
      <w:r w:rsidR="00723CF1"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4</w:t>
      </w:r>
      <w:r w:rsidRPr="006B0D26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× </w:t>
      </w:r>
      <w:r w:rsidR="00723CF1"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3</w:t>
      </w:r>
      <w:r w:rsidRPr="006B0D26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</w:t>
      </w:r>
      <w:r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با</w:t>
      </w:r>
      <w:r w:rsidRPr="006B0D26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</w:t>
      </w:r>
      <w:r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زمینة</w:t>
      </w:r>
      <w:r w:rsidRPr="006B0D26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</w:t>
      </w:r>
      <w:r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سفید</w:t>
      </w:r>
      <w:r w:rsidRPr="006B0D26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) </w:t>
      </w:r>
      <w:r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متقاضی</w:t>
      </w:r>
      <w:r w:rsidRPr="006B0D26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</w:t>
      </w:r>
      <w:r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و</w:t>
      </w:r>
      <w:r w:rsidRPr="006B0D26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</w:t>
      </w:r>
      <w:r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افراد</w:t>
      </w:r>
      <w:r w:rsidRPr="006B0D26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</w:t>
      </w:r>
      <w:r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تحت</w:t>
      </w:r>
      <w:r w:rsidRPr="006B0D26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</w:t>
      </w:r>
      <w:r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تکفل</w:t>
      </w:r>
      <w:r w:rsidRPr="006B0D26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(</w:t>
      </w:r>
    </w:p>
    <w:p w:rsidR="00BE4816" w:rsidRPr="006B0D26" w:rsidRDefault="00BE4816" w:rsidP="004E6E5D">
      <w:pPr>
        <w:pStyle w:val="ListParagraph"/>
        <w:numPr>
          <w:ilvl w:val="0"/>
          <w:numId w:val="2"/>
        </w:numPr>
        <w:tabs>
          <w:tab w:val="right" w:pos="90"/>
          <w:tab w:val="right" w:pos="450"/>
        </w:tabs>
        <w:bidi/>
        <w:spacing w:after="0" w:line="240" w:lineRule="auto"/>
        <w:ind w:right="-270"/>
        <w:jc w:val="both"/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</w:pPr>
      <w:r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شماره</w:t>
      </w:r>
      <w:r w:rsidRPr="006B0D26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</w:t>
      </w:r>
      <w:r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بیمة</w:t>
      </w:r>
      <w:r w:rsidRPr="006B0D26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</w:t>
      </w:r>
      <w:r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قبلی</w:t>
      </w:r>
      <w:r w:rsidRPr="006B0D26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) </w:t>
      </w:r>
      <w:r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در</w:t>
      </w:r>
      <w:r w:rsidRPr="006B0D26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</w:t>
      </w:r>
      <w:r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صورت</w:t>
      </w:r>
      <w:r w:rsidRPr="006B0D26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</w:t>
      </w:r>
      <w:r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وجود</w:t>
      </w:r>
      <w:r w:rsidRPr="006B0D26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(</w:t>
      </w:r>
    </w:p>
    <w:p w:rsidR="00BE4816" w:rsidRPr="006B0D26" w:rsidRDefault="00BE4816" w:rsidP="004E6E5D">
      <w:pPr>
        <w:pStyle w:val="ListParagraph"/>
        <w:numPr>
          <w:ilvl w:val="0"/>
          <w:numId w:val="2"/>
        </w:numPr>
        <w:tabs>
          <w:tab w:val="right" w:pos="90"/>
          <w:tab w:val="right" w:pos="450"/>
        </w:tabs>
        <w:bidi/>
        <w:spacing w:after="0" w:line="240" w:lineRule="auto"/>
        <w:ind w:right="-270"/>
        <w:jc w:val="both"/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</w:pPr>
      <w:r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دفترچة</w:t>
      </w:r>
      <w:r w:rsidRPr="006B0D26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</w:t>
      </w:r>
      <w:r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بیمة</w:t>
      </w:r>
      <w:r w:rsidRPr="006B0D26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</w:t>
      </w:r>
      <w:r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تأمین</w:t>
      </w:r>
      <w:r w:rsidRPr="006B0D26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</w:t>
      </w:r>
      <w:r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اجتماعی</w:t>
      </w:r>
      <w:r w:rsidRPr="006B0D26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</w:t>
      </w:r>
      <w:r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بیمة</w:t>
      </w:r>
      <w:r w:rsidRPr="006B0D26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</w:t>
      </w:r>
      <w:r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قبلی</w:t>
      </w:r>
      <w:r w:rsidRPr="006B0D26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) </w:t>
      </w:r>
      <w:r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در</w:t>
      </w:r>
      <w:r w:rsidRPr="006B0D26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</w:t>
      </w:r>
      <w:r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صورت</w:t>
      </w:r>
      <w:r w:rsidRPr="006B0D26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</w:t>
      </w:r>
      <w:r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وجود</w:t>
      </w:r>
      <w:r w:rsidRPr="006B0D26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(</w:t>
      </w:r>
    </w:p>
    <w:p w:rsidR="00BE4816" w:rsidRPr="006B0D26" w:rsidRDefault="00BE4816" w:rsidP="004E6E5D">
      <w:pPr>
        <w:pStyle w:val="ListParagraph"/>
        <w:numPr>
          <w:ilvl w:val="0"/>
          <w:numId w:val="1"/>
        </w:numPr>
        <w:tabs>
          <w:tab w:val="right" w:pos="90"/>
          <w:tab w:val="right" w:pos="450"/>
        </w:tabs>
        <w:bidi/>
        <w:spacing w:after="0" w:line="240" w:lineRule="auto"/>
        <w:ind w:left="450" w:right="-270" w:hanging="450"/>
        <w:jc w:val="both"/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</w:pPr>
      <w:r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مراحل</w:t>
      </w:r>
      <w:r w:rsidRPr="006B0D26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</w:t>
      </w:r>
      <w:r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مربوط</w:t>
      </w:r>
      <w:r w:rsidRPr="006B0D26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</w:t>
      </w:r>
      <w:r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به</w:t>
      </w:r>
      <w:r w:rsidRPr="006B0D26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</w:t>
      </w:r>
      <w:r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عقد</w:t>
      </w:r>
      <w:r w:rsidRPr="006B0D26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</w:t>
      </w:r>
      <w:r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قرارداد</w:t>
      </w:r>
      <w:r w:rsidRPr="006B0D26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</w:t>
      </w:r>
      <w:r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بیمه</w:t>
      </w:r>
      <w:r w:rsidRPr="006B0D26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</w:t>
      </w:r>
      <w:r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شامل: احراز</w:t>
      </w:r>
      <w:r w:rsidRPr="006B0D26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</w:t>
      </w:r>
      <w:r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هویت،</w:t>
      </w:r>
      <w:r w:rsidRPr="006B0D26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</w:t>
      </w:r>
      <w:r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معاینات</w:t>
      </w:r>
      <w:r w:rsidRPr="006B0D26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</w:t>
      </w:r>
      <w:r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پزشکی،</w:t>
      </w:r>
      <w:r w:rsidRPr="006B0D26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</w:t>
      </w:r>
      <w:r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تشکیل</w:t>
      </w:r>
      <w:r w:rsidRPr="006B0D26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</w:t>
      </w:r>
      <w:r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پرونده</w:t>
      </w:r>
      <w:r w:rsidRPr="006B0D26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</w:t>
      </w:r>
      <w:r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و</w:t>
      </w:r>
      <w:r w:rsidRPr="006B0D26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</w:t>
      </w:r>
      <w:r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امضای</w:t>
      </w:r>
      <w:r w:rsidRPr="006B0D26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</w:t>
      </w:r>
      <w:r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قرارداد است</w:t>
      </w:r>
      <w:r w:rsidRPr="006B0D26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>.</w:t>
      </w:r>
    </w:p>
    <w:p w:rsidR="00BE4816" w:rsidRPr="006B0D26" w:rsidRDefault="00BE4816" w:rsidP="004E6E5D">
      <w:pPr>
        <w:pStyle w:val="ListParagraph"/>
        <w:numPr>
          <w:ilvl w:val="0"/>
          <w:numId w:val="1"/>
        </w:numPr>
        <w:tabs>
          <w:tab w:val="right" w:pos="90"/>
          <w:tab w:val="right" w:pos="450"/>
        </w:tabs>
        <w:bidi/>
        <w:spacing w:after="0" w:line="240" w:lineRule="auto"/>
        <w:ind w:left="450" w:right="-270" w:hanging="450"/>
        <w:jc w:val="both"/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</w:pPr>
      <w:r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درصد</w:t>
      </w:r>
      <w:r w:rsidRPr="006B0D26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</w:t>
      </w:r>
      <w:r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قرارداد</w:t>
      </w:r>
      <w:r w:rsidRPr="006B0D26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</w:t>
      </w:r>
      <w:r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برای</w:t>
      </w:r>
      <w:r w:rsidRPr="006B0D26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</w:t>
      </w:r>
      <w:r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بیمه</w:t>
      </w:r>
      <w:r w:rsidRPr="006B0D26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</w:t>
      </w:r>
      <w:r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حِرَف</w:t>
      </w:r>
      <w:r w:rsidRPr="006B0D26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</w:t>
      </w:r>
      <w:r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و</w:t>
      </w:r>
      <w:r w:rsidRPr="006B0D26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</w:t>
      </w:r>
      <w:r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مشاغل</w:t>
      </w:r>
      <w:r w:rsidRPr="006B0D26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</w:t>
      </w:r>
      <w:r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آزاد</w:t>
      </w:r>
      <w:r w:rsidRPr="006B0D26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</w:t>
      </w:r>
      <w:r w:rsidR="00723CF1"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12</w:t>
      </w:r>
      <w:r w:rsidRPr="006B0D26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</w:t>
      </w:r>
      <w:r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،</w:t>
      </w:r>
      <w:r w:rsidRPr="006B0D26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</w:t>
      </w:r>
      <w:r w:rsidR="00723CF1"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14</w:t>
      </w:r>
      <w:r w:rsidRPr="006B0D26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</w:t>
      </w:r>
      <w:r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و</w:t>
      </w:r>
      <w:r w:rsidRPr="006B0D26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</w:t>
      </w:r>
      <w:r w:rsidR="00723CF1"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18</w:t>
      </w:r>
      <w:r w:rsidRPr="006B0D26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</w:t>
      </w:r>
      <w:r w:rsidR="00723CF1"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است</w:t>
      </w:r>
      <w:r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. متقاضی می‌بایست </w:t>
      </w:r>
      <w:r w:rsidR="00400028"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به انتخاب خود یک قرارداد را</w:t>
      </w:r>
      <w:r w:rsidRPr="006B0D26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</w:t>
      </w:r>
      <w:r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امضاء</w:t>
      </w:r>
      <w:r w:rsidRPr="006B0D26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</w:t>
      </w:r>
      <w:r w:rsidR="00723CF1"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کن</w:t>
      </w:r>
      <w:r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د.</w:t>
      </w:r>
    </w:p>
    <w:p w:rsidR="00BE4816" w:rsidRPr="006B0D26" w:rsidRDefault="00BE4816" w:rsidP="004E6E5D">
      <w:pPr>
        <w:pStyle w:val="ListParagraph"/>
        <w:numPr>
          <w:ilvl w:val="0"/>
          <w:numId w:val="1"/>
        </w:numPr>
        <w:tabs>
          <w:tab w:val="right" w:pos="90"/>
          <w:tab w:val="right" w:pos="450"/>
        </w:tabs>
        <w:bidi/>
        <w:spacing w:after="0" w:line="240" w:lineRule="auto"/>
        <w:ind w:left="450" w:right="-270" w:hanging="450"/>
        <w:jc w:val="both"/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</w:pPr>
      <w:r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هزینة</w:t>
      </w:r>
      <w:r w:rsidRPr="006B0D26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</w:t>
      </w:r>
      <w:r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معاینات</w:t>
      </w:r>
      <w:r w:rsidRPr="006B0D26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</w:t>
      </w:r>
      <w:r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پزشکی</w:t>
      </w:r>
      <w:r w:rsidRPr="006B0D26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</w:t>
      </w:r>
      <w:r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بر</w:t>
      </w:r>
      <w:r w:rsidRPr="006B0D26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</w:t>
      </w:r>
      <w:r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عهدة</w:t>
      </w:r>
      <w:r w:rsidRPr="006B0D26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</w:t>
      </w:r>
      <w:r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متقاضی</w:t>
      </w:r>
      <w:r w:rsidRPr="006B0D26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</w:t>
      </w:r>
      <w:r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است</w:t>
      </w:r>
      <w:r w:rsidRPr="006B0D26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>.</w:t>
      </w:r>
    </w:p>
    <w:p w:rsidR="00BE4816" w:rsidRPr="006B0D26" w:rsidRDefault="00BE4816" w:rsidP="004E6E5D">
      <w:pPr>
        <w:pStyle w:val="ListParagraph"/>
        <w:numPr>
          <w:ilvl w:val="0"/>
          <w:numId w:val="1"/>
        </w:numPr>
        <w:tabs>
          <w:tab w:val="right" w:pos="90"/>
          <w:tab w:val="right" w:pos="450"/>
        </w:tabs>
        <w:bidi/>
        <w:spacing w:after="0" w:line="240" w:lineRule="auto"/>
        <w:ind w:left="450" w:right="-270" w:hanging="450"/>
        <w:jc w:val="both"/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</w:pPr>
      <w:r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شروع</w:t>
      </w:r>
      <w:r w:rsidRPr="006B0D26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</w:t>
      </w:r>
      <w:r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بیمه</w:t>
      </w:r>
      <w:r w:rsidRPr="006B0D26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</w:t>
      </w:r>
      <w:r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از</w:t>
      </w:r>
      <w:r w:rsidRPr="006B0D26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</w:t>
      </w:r>
      <w:r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تاریخ</w:t>
      </w:r>
      <w:r w:rsidRPr="006B0D26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</w:t>
      </w:r>
      <w:r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ارائه</w:t>
      </w:r>
      <w:r w:rsidRPr="006B0D26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</w:t>
      </w:r>
      <w:r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درخواست</w:t>
      </w:r>
      <w:r w:rsidRPr="006B0D26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</w:t>
      </w:r>
      <w:r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کتبی</w:t>
      </w:r>
      <w:r w:rsidRPr="006B0D26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</w:t>
      </w:r>
      <w:r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متقاضی</w:t>
      </w:r>
      <w:r w:rsidRPr="006B0D26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</w:t>
      </w:r>
      <w:r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به</w:t>
      </w:r>
      <w:r w:rsidRPr="006B0D26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</w:t>
      </w:r>
      <w:r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شعبة</w:t>
      </w:r>
      <w:r w:rsidRPr="006B0D26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</w:t>
      </w:r>
      <w:r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تأمین</w:t>
      </w:r>
      <w:r w:rsidRPr="006B0D26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</w:t>
      </w:r>
      <w:r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اجتماعی</w:t>
      </w:r>
      <w:r w:rsidRPr="006B0D26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</w:t>
      </w:r>
      <w:r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محاسبه</w:t>
      </w:r>
      <w:r w:rsidRPr="006B0D26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</w:t>
      </w:r>
      <w:r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می‌شود.</w:t>
      </w:r>
    </w:p>
    <w:p w:rsidR="00BE4816" w:rsidRPr="00F64A66" w:rsidRDefault="00BE4816" w:rsidP="004E6E5D">
      <w:pPr>
        <w:pStyle w:val="ListParagraph"/>
        <w:numPr>
          <w:ilvl w:val="0"/>
          <w:numId w:val="1"/>
        </w:numPr>
        <w:tabs>
          <w:tab w:val="right" w:pos="90"/>
          <w:tab w:val="right" w:pos="450"/>
        </w:tabs>
        <w:bidi/>
        <w:spacing w:after="0" w:line="240" w:lineRule="auto"/>
        <w:ind w:left="450" w:right="-270" w:hanging="450"/>
        <w:jc w:val="both"/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</w:pPr>
      <w:r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متقاضی</w:t>
      </w:r>
      <w:r w:rsidRPr="006B0D26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</w:t>
      </w:r>
      <w:r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پس</w:t>
      </w:r>
      <w:r w:rsidRPr="006B0D26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</w:t>
      </w:r>
      <w:r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از</w:t>
      </w:r>
      <w:r w:rsidRPr="006B0D26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</w:t>
      </w:r>
      <w:r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امضای</w:t>
      </w:r>
      <w:r w:rsidRPr="006B0D26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</w:t>
      </w:r>
      <w:r w:rsidR="00400028"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قرارداد بیمه حرف و مشاغل آزاد</w:t>
      </w:r>
      <w:r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،</w:t>
      </w:r>
      <w:r w:rsidRPr="006B0D26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</w:t>
      </w:r>
      <w:r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برگه</w:t>
      </w:r>
      <w:r w:rsidRPr="006B0D26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</w:t>
      </w:r>
      <w:r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پرداخت بیمه</w:t>
      </w:r>
      <w:r w:rsidRPr="006B0D26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</w:t>
      </w:r>
      <w:r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خود</w:t>
      </w:r>
      <w:r w:rsidRPr="006B0D26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</w:t>
      </w:r>
      <w:r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را</w:t>
      </w:r>
      <w:r w:rsidRPr="006B0D26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</w:t>
      </w:r>
      <w:r w:rsidRPr="00F64A66">
        <w:rPr>
          <w:rFonts w:ascii="Zar" w:eastAsia="Zar" w:hAnsi="Zar" w:cs="Nazanin" w:hint="cs"/>
          <w:b/>
          <w:bCs/>
          <w:color w:val="000000"/>
          <w:kern w:val="2"/>
          <w:sz w:val="26"/>
          <w:szCs w:val="26"/>
          <w:rtl/>
          <w14:ligatures w14:val="standardContextual"/>
        </w:rPr>
        <w:t>بصورت ماهیانه</w:t>
      </w:r>
      <w:r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از سایت</w:t>
      </w:r>
      <w:r w:rsidRPr="006B0D26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</w:t>
      </w:r>
      <w:r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سازمان</w:t>
      </w:r>
      <w:r w:rsidRPr="006B0D26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</w:t>
      </w:r>
      <w:r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تأمین اجتماعی</w:t>
      </w:r>
      <w:r w:rsidRPr="006B0D26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</w:t>
      </w:r>
      <w:r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دریافت و </w:t>
      </w:r>
      <w:r w:rsidRPr="00F64A66">
        <w:rPr>
          <w:rFonts w:ascii="Zar" w:eastAsia="Zar" w:hAnsi="Zar" w:cs="Nazanin" w:hint="cs"/>
          <w:b/>
          <w:bCs/>
          <w:color w:val="000000"/>
          <w:kern w:val="2"/>
          <w:sz w:val="26"/>
          <w:szCs w:val="26"/>
          <w:rtl/>
          <w14:ligatures w14:val="standardContextual"/>
        </w:rPr>
        <w:t xml:space="preserve">شخصا </w:t>
      </w:r>
      <w:r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نسبت به پرداخت آن اقدام می</w:t>
      </w:r>
      <w:r w:rsidR="00723CF1" w:rsidRPr="006B0D26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softHyphen/>
      </w:r>
      <w:r w:rsidR="00723CF1"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کن</w:t>
      </w:r>
      <w:r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د.</w:t>
      </w:r>
    </w:p>
    <w:p w:rsidR="00BE4816" w:rsidRPr="006B0D26" w:rsidRDefault="00BE4816" w:rsidP="004E6E5D">
      <w:pPr>
        <w:tabs>
          <w:tab w:val="right" w:pos="90"/>
          <w:tab w:val="right" w:pos="450"/>
        </w:tabs>
        <w:bidi/>
        <w:spacing w:after="0" w:line="240" w:lineRule="auto"/>
        <w:ind w:right="-270"/>
        <w:jc w:val="both"/>
        <w:rPr>
          <w:rFonts w:ascii="Zar" w:eastAsia="Zar" w:hAnsi="Zar" w:cs="Nazanin"/>
          <w:b/>
          <w:bCs/>
          <w:color w:val="000000"/>
          <w:kern w:val="2"/>
          <w:sz w:val="26"/>
          <w:szCs w:val="26"/>
          <w:rtl/>
          <w14:ligatures w14:val="standardContextual"/>
        </w:rPr>
      </w:pPr>
    </w:p>
    <w:p w:rsidR="00BE4816" w:rsidRPr="006B0D26" w:rsidRDefault="00BE4816" w:rsidP="004E6E5D">
      <w:pPr>
        <w:tabs>
          <w:tab w:val="right" w:pos="90"/>
          <w:tab w:val="right" w:pos="450"/>
        </w:tabs>
        <w:bidi/>
        <w:spacing w:after="0" w:line="240" w:lineRule="auto"/>
        <w:ind w:right="-270"/>
        <w:jc w:val="both"/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</w:pPr>
      <w:r w:rsidRPr="006B0D26">
        <w:rPr>
          <w:rFonts w:ascii="Zar" w:eastAsia="Zar" w:hAnsi="Zar" w:cs="Nazanin" w:hint="cs"/>
          <w:b/>
          <w:bCs/>
          <w:color w:val="000000"/>
          <w:kern w:val="2"/>
          <w:sz w:val="26"/>
          <w:szCs w:val="26"/>
          <w:rtl/>
          <w14:ligatures w14:val="standardContextual"/>
        </w:rPr>
        <w:t>ب) نحوه ثبت درخواست بیمه تکمیلی</w:t>
      </w:r>
    </w:p>
    <w:p w:rsidR="00E97E5C" w:rsidRDefault="00BE4816" w:rsidP="004E6E5D">
      <w:pPr>
        <w:tabs>
          <w:tab w:val="right" w:pos="90"/>
          <w:tab w:val="right" w:pos="450"/>
        </w:tabs>
        <w:bidi/>
        <w:spacing w:after="0" w:line="240" w:lineRule="auto"/>
        <w:ind w:right="-270"/>
        <w:jc w:val="both"/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</w:pPr>
      <w:r w:rsidRPr="00E97E5C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متخصصانی که یکی از حمایت</w:t>
      </w:r>
      <w:r w:rsidR="00A80E7C" w:rsidRPr="00E97E5C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softHyphen/>
      </w:r>
      <w:r w:rsidRPr="00E97E5C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های </w:t>
      </w:r>
      <w:r w:rsidRPr="00F64A66">
        <w:rPr>
          <w:rFonts w:ascii="Zar" w:eastAsia="Zar" w:hAnsi="Zar" w:cs="Nazanin" w:hint="cs"/>
          <w:b/>
          <w:bCs/>
          <w:color w:val="000000"/>
          <w:kern w:val="2"/>
          <w:sz w:val="26"/>
          <w:szCs w:val="26"/>
          <w:rtl/>
          <w14:ligatures w14:val="standardContextual"/>
        </w:rPr>
        <w:t>پسادکتری، استاد مدعو یا فرصت مطالعاتی (در صورت همکاری پیوسته بیش از 6 ماه)</w:t>
      </w:r>
      <w:r w:rsidRPr="00E97E5C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را دریافت می</w:t>
      </w:r>
      <w:r w:rsidR="00A641BF" w:rsidRPr="00E97E5C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softHyphen/>
      </w:r>
      <w:r w:rsidR="00A641BF" w:rsidRPr="00E97E5C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کنن</w:t>
      </w:r>
      <w:r w:rsidRPr="00E97E5C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د، می‌بایست بلافاصله پس از انعقاد قرارداد و جاری شدن بیمه پایه نسبت به ثبت درخواست بیمه تکمیلی اقدام </w:t>
      </w:r>
      <w:r w:rsidR="00A641BF" w:rsidRPr="00E97E5C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کنن</w:t>
      </w:r>
      <w:r w:rsidRPr="00E97E5C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د.</w:t>
      </w:r>
    </w:p>
    <w:p w:rsidR="00BE4816" w:rsidRPr="00E97E5C" w:rsidRDefault="00614D3B" w:rsidP="004E6E5D">
      <w:pPr>
        <w:tabs>
          <w:tab w:val="right" w:pos="90"/>
          <w:tab w:val="right" w:pos="450"/>
        </w:tabs>
        <w:bidi/>
        <w:spacing w:after="0" w:line="240" w:lineRule="auto"/>
        <w:ind w:right="-270"/>
        <w:jc w:val="both"/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</w:pPr>
      <w:r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1</w:t>
      </w:r>
      <w:r w:rsidR="00E97E5C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- </w:t>
      </w:r>
      <w:r w:rsidR="00BE4816" w:rsidRPr="00E97E5C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فرایند ثبت درخواست بیمه تکمیلی</w:t>
      </w:r>
      <w:r w:rsidR="00BE4816" w:rsidRPr="00E97E5C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BE4816" w:rsidRPr="00E97E5C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به شرح ذیل </w:t>
      </w:r>
      <w:r w:rsidR="00A641BF" w:rsidRPr="00E97E5C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است</w:t>
      </w:r>
      <w:r w:rsidR="00BE4816" w:rsidRPr="00E97E5C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:</w:t>
      </w:r>
    </w:p>
    <w:p w:rsidR="00E97E5C" w:rsidRDefault="00BE4816" w:rsidP="004E6E5D">
      <w:pPr>
        <w:bidi/>
        <w:jc w:val="both"/>
        <w:rPr>
          <w:rFonts w:cs="B Zar"/>
          <w:color w:val="0563C1" w:themeColor="hyperlink"/>
          <w:sz w:val="26"/>
          <w:szCs w:val="26"/>
          <w:u w:val="single"/>
          <w:rtl/>
        </w:rPr>
      </w:pPr>
      <w:r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متقاضی می بایست فایل اکسل بیمه تکمیلی را از ر</w:t>
      </w:r>
      <w:r w:rsidR="00A641BF"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ابط پایگاه دریافت کر</w:t>
      </w:r>
      <w:r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ده و برای خود و افراد تحت تکفل تکمیل و از</w:t>
      </w:r>
      <w:r w:rsidRPr="006B0D26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</w:t>
      </w:r>
      <w:r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طریق</w:t>
      </w:r>
      <w:r w:rsidRPr="006B0D26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</w:t>
      </w:r>
      <w:r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رابط</w:t>
      </w:r>
      <w:r w:rsidRPr="006B0D26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</w:t>
      </w:r>
      <w:r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پایگاه</w:t>
      </w:r>
      <w:r w:rsidRPr="006B0D26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</w:t>
      </w:r>
      <w:r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به ایمیل </w:t>
      </w:r>
      <w:hyperlink r:id="rId5" w:history="1">
        <w:r w:rsidR="006B0D26" w:rsidRPr="006B0D26">
          <w:rPr>
            <w:rStyle w:val="Hyperlink"/>
            <w:rFonts w:cs="B Zar"/>
            <w:sz w:val="26"/>
            <w:szCs w:val="26"/>
          </w:rPr>
          <w:t>connect@isti.ir</w:t>
        </w:r>
      </w:hyperlink>
      <w:r w:rsidR="00A641BF"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ارسال کن</w:t>
      </w:r>
      <w:r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د.</w:t>
      </w:r>
    </w:p>
    <w:p w:rsidR="00E97E5C" w:rsidRDefault="00614D3B" w:rsidP="005C6C00">
      <w:pPr>
        <w:bidi/>
        <w:spacing w:line="240" w:lineRule="auto"/>
        <w:jc w:val="both"/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</w:pPr>
      <w:r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lastRenderedPageBreak/>
        <w:t>2</w:t>
      </w:r>
      <w:r w:rsidR="00E97E5C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- </w:t>
      </w:r>
      <w:r w:rsidR="00BE4816" w:rsidRPr="00E97E5C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در صورتیکه فایل اکسل تا 25 ام هر ماه به ایم</w:t>
      </w:r>
      <w:r w:rsidR="00A641BF" w:rsidRPr="00E97E5C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BE4816" w:rsidRPr="00E97E5C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ل فوق ارسال </w:t>
      </w:r>
      <w:r w:rsidR="00A641BF" w:rsidRPr="00E97E5C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شو</w:t>
      </w:r>
      <w:r w:rsidR="00BE4816" w:rsidRPr="00E97E5C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د، بیمه تکمیلی از ابتدای ماه بعد به مدت یک</w:t>
      </w:r>
      <w:r w:rsidR="00A641BF" w:rsidRPr="00E97E5C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softHyphen/>
      </w:r>
      <w:r w:rsidR="00BE4816" w:rsidRPr="00E97E5C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سال جاری </w:t>
      </w:r>
      <w:r w:rsidR="0050162D" w:rsidRPr="00E97E5C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فعال </w:t>
      </w:r>
      <w:r w:rsidR="00BE4816" w:rsidRPr="00E97E5C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خواهد شد.</w:t>
      </w:r>
    </w:p>
    <w:p w:rsidR="00E97E5C" w:rsidRDefault="00614D3B" w:rsidP="00BC7B13">
      <w:pPr>
        <w:bidi/>
        <w:spacing w:line="240" w:lineRule="auto"/>
        <w:jc w:val="both"/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</w:pPr>
      <w:r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3</w:t>
      </w:r>
      <w:r w:rsidR="00E97E5C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- </w:t>
      </w:r>
      <w:r w:rsidR="00BE4816" w:rsidRPr="00E97E5C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از آنجائی</w:t>
      </w:r>
      <w:r w:rsidR="00A641BF" w:rsidRPr="00E97E5C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softHyphen/>
      </w:r>
      <w:r w:rsidR="00BE4816" w:rsidRPr="00E97E5C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که قرارداد بیمه تکمیلی </w:t>
      </w:r>
      <w:bookmarkStart w:id="0" w:name="_GoBack"/>
      <w:bookmarkEnd w:id="0"/>
      <w:r w:rsidR="00BE4816" w:rsidRPr="00E97E5C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تا پایان آذرماه هر سال </w:t>
      </w:r>
      <w:r w:rsidR="00A641BF" w:rsidRPr="00E97E5C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است</w:t>
      </w:r>
      <w:r w:rsidR="00BE4816" w:rsidRPr="00E97E5C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، در صورتی</w:t>
      </w:r>
      <w:r w:rsidR="00A641BF" w:rsidRPr="00E97E5C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softHyphen/>
      </w:r>
      <w:r w:rsidR="00BE4816" w:rsidRPr="00E97E5C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که شرکت طرف قرارداد بیمه تکمیلی تغییر پیدا کند، رابط هر پایگاه می</w:t>
      </w:r>
      <w:r w:rsidR="00A641BF" w:rsidRPr="00E97E5C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softHyphen/>
      </w:r>
      <w:r w:rsidR="00BE4816" w:rsidRPr="00E97E5C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بایست برای متقاضیانی که حداقل به مدت 6 ماه </w:t>
      </w:r>
      <w:r w:rsidR="00A641BF" w:rsidRPr="00E97E5C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قرارداد جاری </w:t>
      </w:r>
      <w:r w:rsidR="00BE4816" w:rsidRPr="00E97E5C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با پایگاه دارند</w:t>
      </w:r>
      <w:r w:rsidR="00A641BF" w:rsidRPr="00E97E5C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،</w:t>
      </w:r>
      <w:r w:rsidR="00BE4816" w:rsidRPr="00E97E5C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مجدد فایل بیمه تکمیلی را از طریق متقاضی تکمیل و ارسال </w:t>
      </w:r>
      <w:r w:rsidR="00A641BF" w:rsidRPr="00E97E5C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کن</w:t>
      </w:r>
      <w:r w:rsidR="00BE4816" w:rsidRPr="00E97E5C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د.</w:t>
      </w:r>
    </w:p>
    <w:p w:rsidR="00E97E5C" w:rsidRDefault="00614D3B" w:rsidP="005C6C00">
      <w:pPr>
        <w:bidi/>
        <w:spacing w:line="240" w:lineRule="auto"/>
        <w:jc w:val="both"/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</w:pPr>
      <w:r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4</w:t>
      </w:r>
      <w:r w:rsidR="00E97E5C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- </w:t>
      </w:r>
      <w:r w:rsidR="00BE4816" w:rsidRPr="00E97E5C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بهره‌مند شدن از خدمات بیمه تکمیلی هیچ هزینه‌ای برای متقاضی نخواهد داشت.</w:t>
      </w:r>
      <w:r w:rsidR="00BE4816" w:rsidRPr="00E97E5C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</w:t>
      </w:r>
      <w:r w:rsidR="00BE4816" w:rsidRPr="00E97E5C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</w:p>
    <w:p w:rsidR="00E97E5C" w:rsidRDefault="00614D3B" w:rsidP="005C6C00">
      <w:pPr>
        <w:bidi/>
        <w:spacing w:line="240" w:lineRule="auto"/>
        <w:jc w:val="both"/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</w:pPr>
      <w:r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5</w:t>
      </w:r>
      <w:r w:rsidR="00E97E5C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- </w:t>
      </w:r>
      <w:r w:rsidR="00BE4816" w:rsidRPr="00E97E5C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فرانشیز قرارداد برای کلیه افراد 10 درصد و برای افراد غیر تحت تکفل 20 درصد </w:t>
      </w:r>
      <w:r w:rsidR="00440CC9" w:rsidRPr="00E97E5C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است</w:t>
      </w:r>
      <w:r w:rsidR="00BE4816" w:rsidRPr="00E97E5C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. </w:t>
      </w:r>
    </w:p>
    <w:p w:rsidR="00E97E5C" w:rsidRDefault="00614D3B" w:rsidP="005C6C00">
      <w:pPr>
        <w:bidi/>
        <w:spacing w:line="240" w:lineRule="auto"/>
        <w:jc w:val="both"/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</w:pPr>
      <w:r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6</w:t>
      </w:r>
      <w:r w:rsidR="00E97E5C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- </w:t>
      </w:r>
      <w:r w:rsidR="00BE4816" w:rsidRPr="00E97E5C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اگر در ابتداي قرارداد يكي از اعضاي خانواده بیمه شدگان محترم بيمه تكميلي نشود، در اواسط قرارداد اضافه‌شدن ايشان امكان‌پذير نخواهد بود.</w:t>
      </w:r>
    </w:p>
    <w:p w:rsidR="00E97E5C" w:rsidRDefault="00614D3B" w:rsidP="005C6C00">
      <w:pPr>
        <w:bidi/>
        <w:spacing w:line="240" w:lineRule="auto"/>
        <w:jc w:val="both"/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</w:pPr>
      <w:r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7</w:t>
      </w:r>
      <w:r w:rsidR="00E97E5C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- </w:t>
      </w:r>
      <w:r w:rsidR="00BE4816" w:rsidRPr="00E97E5C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در صورت ازدواج بیمه شدگان يا تولد فرزند ايشان،‌ بيمه تكميلي فرد اضافه شده به خانواده قابل انجام است (به شرط اطلاع رسانی تا یک ماه بعد از تولد یا ازدواج). </w:t>
      </w:r>
    </w:p>
    <w:p w:rsidR="00BE4816" w:rsidRPr="00E97E5C" w:rsidRDefault="00614D3B" w:rsidP="005C6C00">
      <w:pPr>
        <w:bidi/>
        <w:spacing w:line="240" w:lineRule="auto"/>
        <w:jc w:val="both"/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</w:pPr>
      <w:r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8</w:t>
      </w:r>
      <w:r w:rsidR="00E97E5C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- </w:t>
      </w:r>
      <w:r w:rsidR="00BE4816"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بیمه شدگان محترم جهت ارسال اسناد پزشكي و کسب اطلاعات بیشتر می بایست با شماره های تلفن مندرج در سایت </w:t>
      </w:r>
      <w:r w:rsidR="006B0D26" w:rsidRPr="006B0D26">
        <w:rPr>
          <w:rFonts w:cs="B Zar"/>
          <w:sz w:val="26"/>
          <w:szCs w:val="26"/>
        </w:rPr>
        <w:t>bimeh.bmn.ir</w:t>
      </w:r>
      <w:r w:rsidR="006B0D26">
        <w:rPr>
          <w:rFonts w:cs="B Zar" w:hint="cs"/>
          <w:sz w:val="26"/>
          <w:szCs w:val="26"/>
          <w:rtl/>
        </w:rPr>
        <w:t xml:space="preserve"> </w:t>
      </w:r>
      <w:r w:rsidR="00BE4816"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مراجعه </w:t>
      </w:r>
      <w:r w:rsidR="00F803FC"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کنن</w:t>
      </w:r>
      <w:r w:rsidR="00BE4816" w:rsidRPr="006B0D2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د.</w:t>
      </w:r>
    </w:p>
    <w:p w:rsidR="00F12A4E" w:rsidRPr="006B0D26" w:rsidRDefault="00BC7B13" w:rsidP="004E6E5D">
      <w:pPr>
        <w:jc w:val="both"/>
        <w:rPr>
          <w:sz w:val="26"/>
          <w:szCs w:val="26"/>
        </w:rPr>
      </w:pPr>
    </w:p>
    <w:p w:rsidR="00DB70B4" w:rsidRPr="006B0D26" w:rsidRDefault="00DB70B4" w:rsidP="004E6E5D">
      <w:pPr>
        <w:jc w:val="both"/>
        <w:rPr>
          <w:rStyle w:val="Hyperlink"/>
          <w:rFonts w:cs="B Zar"/>
          <w:sz w:val="26"/>
          <w:szCs w:val="26"/>
        </w:rPr>
      </w:pPr>
    </w:p>
    <w:sectPr w:rsidR="00DB70B4" w:rsidRPr="006B0D26" w:rsidSect="00760F28">
      <w:pgSz w:w="12240" w:h="15840"/>
      <w:pgMar w:top="720" w:right="1260" w:bottom="4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Zar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B3DC4"/>
    <w:multiLevelType w:val="hybridMultilevel"/>
    <w:tmpl w:val="7A9C50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C669FE"/>
    <w:multiLevelType w:val="hybridMultilevel"/>
    <w:tmpl w:val="0DAAA2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CD076E"/>
    <w:multiLevelType w:val="hybridMultilevel"/>
    <w:tmpl w:val="62C6C0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F045C5"/>
    <w:multiLevelType w:val="hybridMultilevel"/>
    <w:tmpl w:val="D7602332"/>
    <w:lvl w:ilvl="0" w:tplc="2A7C5498">
      <w:start w:val="5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961210"/>
    <w:multiLevelType w:val="hybridMultilevel"/>
    <w:tmpl w:val="A364DD44"/>
    <w:lvl w:ilvl="0" w:tplc="EC94AEF6">
      <w:start w:val="4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657E54"/>
    <w:multiLevelType w:val="hybridMultilevel"/>
    <w:tmpl w:val="FE7ECBF2"/>
    <w:lvl w:ilvl="0" w:tplc="969EAB1A">
      <w:start w:val="1"/>
      <w:numFmt w:val="decimal"/>
      <w:lvlText w:val="%1."/>
      <w:lvlJc w:val="left"/>
      <w:pPr>
        <w:ind w:left="720" w:hanging="360"/>
      </w:pPr>
      <w:rPr>
        <w:rFonts w:ascii="Zar" w:eastAsia="Zar" w:hAnsi="Zar" w:cs="Nazani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564691"/>
    <w:multiLevelType w:val="hybridMultilevel"/>
    <w:tmpl w:val="8CAE9642"/>
    <w:lvl w:ilvl="0" w:tplc="75EE8C16">
      <w:start w:val="3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6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26E"/>
    <w:rsid w:val="00084803"/>
    <w:rsid w:val="00173A55"/>
    <w:rsid w:val="00256B93"/>
    <w:rsid w:val="00306502"/>
    <w:rsid w:val="00341490"/>
    <w:rsid w:val="00400028"/>
    <w:rsid w:val="004000D0"/>
    <w:rsid w:val="00440CC9"/>
    <w:rsid w:val="004C51EF"/>
    <w:rsid w:val="004D06EF"/>
    <w:rsid w:val="004E6E5D"/>
    <w:rsid w:val="0050162D"/>
    <w:rsid w:val="0051664B"/>
    <w:rsid w:val="00595A16"/>
    <w:rsid w:val="005C6C00"/>
    <w:rsid w:val="00614D3B"/>
    <w:rsid w:val="00647CC0"/>
    <w:rsid w:val="00681966"/>
    <w:rsid w:val="006B0D26"/>
    <w:rsid w:val="00723CF1"/>
    <w:rsid w:val="00724C64"/>
    <w:rsid w:val="007405BB"/>
    <w:rsid w:val="007F23C3"/>
    <w:rsid w:val="009225E1"/>
    <w:rsid w:val="0094627D"/>
    <w:rsid w:val="00994611"/>
    <w:rsid w:val="009D759F"/>
    <w:rsid w:val="00A24A52"/>
    <w:rsid w:val="00A641BF"/>
    <w:rsid w:val="00A80E7C"/>
    <w:rsid w:val="00A813BD"/>
    <w:rsid w:val="00B23FC9"/>
    <w:rsid w:val="00BC7B13"/>
    <w:rsid w:val="00BE4816"/>
    <w:rsid w:val="00CA7873"/>
    <w:rsid w:val="00D85325"/>
    <w:rsid w:val="00DB5A1A"/>
    <w:rsid w:val="00DB70B4"/>
    <w:rsid w:val="00E457B1"/>
    <w:rsid w:val="00E4726E"/>
    <w:rsid w:val="00E97E5C"/>
    <w:rsid w:val="00EA43AF"/>
    <w:rsid w:val="00F64A66"/>
    <w:rsid w:val="00F803FC"/>
    <w:rsid w:val="00FC6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43BBBF"/>
  <w15:docId w15:val="{EA64F503-8D88-4D26-87F5-A421C3792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726E"/>
    <w:pPr>
      <w:bidi w:val="0"/>
      <w:spacing w:after="200" w:line="276" w:lineRule="auto"/>
    </w:pPr>
    <w:rPr>
      <w:rFonts w:ascii="Calibri" w:eastAsia="Calibri" w:hAnsi="Calibri" w:cs="Arial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726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4726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onnect@isti.i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446</Words>
  <Characters>2547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Sina Kavoshgar</dc:creator>
  <cp:lastModifiedBy>مریم قاسمی</cp:lastModifiedBy>
  <cp:revision>35</cp:revision>
  <cp:lastPrinted>2021-04-04T11:31:00Z</cp:lastPrinted>
  <dcterms:created xsi:type="dcterms:W3CDTF">2021-03-16T07:28:00Z</dcterms:created>
  <dcterms:modified xsi:type="dcterms:W3CDTF">2026-05-25T10:57:00Z</dcterms:modified>
</cp:coreProperties>
</file>